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4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F17D8A" w:rsidTr="002E435D">
        <w:trPr>
          <w:trHeight w:val="2415"/>
        </w:trPr>
        <w:tc>
          <w:tcPr>
            <w:tcW w:w="4928" w:type="dxa"/>
          </w:tcPr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  <w:r w:rsidRPr="00A607DB">
              <w:rPr>
                <w:sz w:val="24"/>
                <w:szCs w:val="24"/>
              </w:rPr>
              <w:t>МАРИЙ ЭЛ РЕСПУБЛИКЫСЕ</w:t>
            </w:r>
          </w:p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  <w:r w:rsidRPr="00A607DB">
              <w:rPr>
                <w:sz w:val="24"/>
                <w:szCs w:val="24"/>
              </w:rPr>
              <w:t>ЗВЕНИГОВО</w:t>
            </w:r>
          </w:p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  <w:r w:rsidRPr="00A607DB">
              <w:rPr>
                <w:sz w:val="24"/>
                <w:szCs w:val="24"/>
              </w:rPr>
              <w:t>МУНИЦИПАЛ РАЙОНЫН</w:t>
            </w:r>
          </w:p>
          <w:p w:rsidR="00F17D8A" w:rsidRPr="00A607DB" w:rsidRDefault="00F17D8A" w:rsidP="00F17D8A">
            <w:pPr>
              <w:pStyle w:val="a8"/>
              <w:tabs>
                <w:tab w:val="clear" w:pos="4677"/>
                <w:tab w:val="clear" w:pos="9355"/>
              </w:tabs>
              <w:ind w:right="-4"/>
              <w:jc w:val="center"/>
              <w:rPr>
                <w:bCs/>
                <w:sz w:val="24"/>
                <w:szCs w:val="24"/>
              </w:rPr>
            </w:pPr>
            <w:r w:rsidRPr="00A607DB">
              <w:rPr>
                <w:bCs/>
                <w:sz w:val="24"/>
                <w:szCs w:val="24"/>
              </w:rPr>
              <w:t>С</w:t>
            </w:r>
            <w:r w:rsidRPr="00A607DB">
              <w:rPr>
                <w:sz w:val="24"/>
                <w:szCs w:val="24"/>
              </w:rPr>
              <w:t>Ў</w:t>
            </w:r>
            <w:r w:rsidRPr="00A607DB">
              <w:rPr>
                <w:bCs/>
                <w:sz w:val="24"/>
                <w:szCs w:val="24"/>
              </w:rPr>
              <w:t>ЗЛЭНГЕР ОЛА ШОТАН ИЛЕМ</w:t>
            </w:r>
          </w:p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  <w:r w:rsidRPr="00A607DB">
              <w:rPr>
                <w:sz w:val="24"/>
                <w:szCs w:val="24"/>
              </w:rPr>
              <w:t>АДМИНИСТРАЦИЙЖЕ</w:t>
            </w:r>
          </w:p>
          <w:p w:rsidR="00F17D8A" w:rsidRPr="00A607DB" w:rsidRDefault="00F17D8A" w:rsidP="00F17D8A">
            <w:pPr>
              <w:jc w:val="center"/>
              <w:rPr>
                <w:b/>
                <w:sz w:val="24"/>
                <w:szCs w:val="24"/>
              </w:rPr>
            </w:pPr>
          </w:p>
          <w:p w:rsidR="00F17D8A" w:rsidRPr="00F17D8A" w:rsidRDefault="00F17D8A" w:rsidP="00F17D8A">
            <w:pPr>
              <w:jc w:val="center"/>
              <w:rPr>
                <w:szCs w:val="28"/>
              </w:rPr>
            </w:pPr>
            <w:r w:rsidRPr="00F17D8A">
              <w:rPr>
                <w:b/>
                <w:szCs w:val="28"/>
              </w:rPr>
              <w:t>ПУНЧАЛ</w:t>
            </w:r>
          </w:p>
        </w:tc>
        <w:tc>
          <w:tcPr>
            <w:tcW w:w="4819" w:type="dxa"/>
          </w:tcPr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  <w:r w:rsidRPr="00A607DB">
              <w:rPr>
                <w:sz w:val="24"/>
                <w:szCs w:val="24"/>
              </w:rPr>
              <w:t>СУСЛОНГЕРСКАЯ ГОРОДСКАЯ АДМИНИСТРАЦИЯ</w:t>
            </w:r>
          </w:p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  <w:r w:rsidRPr="00A607DB">
              <w:rPr>
                <w:sz w:val="24"/>
                <w:szCs w:val="24"/>
              </w:rPr>
              <w:t>ЗВЕНИГОВСКОГО</w:t>
            </w:r>
          </w:p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  <w:r w:rsidRPr="00A607DB">
              <w:rPr>
                <w:sz w:val="24"/>
                <w:szCs w:val="24"/>
              </w:rPr>
              <w:t>МУНИЦИПАЛЬНОГО РАЙОНА</w:t>
            </w:r>
          </w:p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  <w:r w:rsidRPr="00A607DB">
              <w:rPr>
                <w:sz w:val="24"/>
                <w:szCs w:val="24"/>
              </w:rPr>
              <w:t>РЕСПУБЛИКИ МАРИЙ ЭЛ</w:t>
            </w:r>
          </w:p>
          <w:p w:rsidR="00F17D8A" w:rsidRPr="00A607DB" w:rsidRDefault="00F17D8A" w:rsidP="00F17D8A">
            <w:pPr>
              <w:jc w:val="center"/>
              <w:rPr>
                <w:sz w:val="24"/>
                <w:szCs w:val="24"/>
              </w:rPr>
            </w:pPr>
          </w:p>
          <w:p w:rsidR="00F17D8A" w:rsidRPr="00F17D8A" w:rsidRDefault="00F17D8A" w:rsidP="00F17D8A">
            <w:pPr>
              <w:jc w:val="center"/>
              <w:rPr>
                <w:b/>
                <w:szCs w:val="28"/>
              </w:rPr>
            </w:pPr>
            <w:r w:rsidRPr="00F17D8A">
              <w:rPr>
                <w:b/>
                <w:szCs w:val="28"/>
              </w:rPr>
              <w:t>ПОСТАНОВЛЕНИЕ</w:t>
            </w:r>
          </w:p>
        </w:tc>
      </w:tr>
    </w:tbl>
    <w:p w:rsidR="00F17D8A" w:rsidRPr="00C232CE" w:rsidRDefault="00F17D8A" w:rsidP="00F17D8A">
      <w:pPr>
        <w:rPr>
          <w:sz w:val="20"/>
        </w:rPr>
      </w:pPr>
    </w:p>
    <w:tbl>
      <w:tblPr>
        <w:tblpPr w:leftFromText="180" w:rightFromText="180" w:vertAnchor="page" w:horzAnchor="page" w:tblpX="5683" w:tblpY="2581"/>
        <w:tblW w:w="0" w:type="auto"/>
        <w:tblLayout w:type="fixed"/>
        <w:tblLook w:val="0000" w:firstRow="0" w:lastRow="0" w:firstColumn="0" w:lastColumn="0" w:noHBand="0" w:noVBand="0"/>
      </w:tblPr>
      <w:tblGrid>
        <w:gridCol w:w="1600"/>
      </w:tblGrid>
      <w:tr w:rsidR="00F17D8A" w:rsidTr="002E435D">
        <w:trPr>
          <w:trHeight w:val="148"/>
        </w:trPr>
        <w:tc>
          <w:tcPr>
            <w:tcW w:w="1600" w:type="dxa"/>
            <w:vAlign w:val="center"/>
          </w:tcPr>
          <w:p w:rsidR="00F17D8A" w:rsidRDefault="00F17D8A" w:rsidP="00F17D8A"/>
        </w:tc>
      </w:tr>
    </w:tbl>
    <w:p w:rsidR="00F17D8A" w:rsidRPr="005A1A16" w:rsidRDefault="00F17D8A" w:rsidP="00F17D8A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DB59AC">
        <w:rPr>
          <w:szCs w:val="28"/>
        </w:rPr>
        <w:t xml:space="preserve">« </w:t>
      </w:r>
      <w:r w:rsidR="006354EF">
        <w:rPr>
          <w:szCs w:val="28"/>
        </w:rPr>
        <w:t>26</w:t>
      </w:r>
      <w:r w:rsidR="00DB59AC">
        <w:rPr>
          <w:szCs w:val="28"/>
        </w:rPr>
        <w:t xml:space="preserve"> » </w:t>
      </w:r>
      <w:r w:rsidR="006354EF">
        <w:rPr>
          <w:szCs w:val="28"/>
        </w:rPr>
        <w:t>января 2026</w:t>
      </w:r>
      <w:r w:rsidRPr="005A1A16">
        <w:rPr>
          <w:szCs w:val="28"/>
        </w:rPr>
        <w:t xml:space="preserve"> года  № </w:t>
      </w:r>
      <w:r w:rsidR="006354EF">
        <w:rPr>
          <w:szCs w:val="28"/>
        </w:rPr>
        <w:t>08</w:t>
      </w:r>
    </w:p>
    <w:p w:rsidR="00F17D8A" w:rsidRPr="0039743E" w:rsidRDefault="00F17D8A" w:rsidP="00F17D8A">
      <w:pPr>
        <w:jc w:val="center"/>
        <w:rPr>
          <w:sz w:val="24"/>
          <w:szCs w:val="24"/>
        </w:rPr>
      </w:pPr>
    </w:p>
    <w:p w:rsidR="00560399" w:rsidRDefault="00560399" w:rsidP="00560399">
      <w:pPr>
        <w:autoSpaceDE w:val="0"/>
        <w:ind w:right="159"/>
        <w:jc w:val="center"/>
        <w:rPr>
          <w:b/>
          <w:szCs w:val="28"/>
        </w:rPr>
      </w:pPr>
      <w:r w:rsidRPr="00560399">
        <w:rPr>
          <w:b/>
          <w:szCs w:val="28"/>
        </w:rPr>
        <w:t>Об определении стоимости  услуг, предоставляемых согласно гарантированному</w:t>
      </w:r>
      <w:r>
        <w:rPr>
          <w:b/>
          <w:szCs w:val="28"/>
        </w:rPr>
        <w:t xml:space="preserve"> перечню услуг по погребению,</w:t>
      </w:r>
      <w:r w:rsidRPr="00560399">
        <w:rPr>
          <w:b/>
          <w:szCs w:val="28"/>
        </w:rPr>
        <w:t xml:space="preserve"> </w:t>
      </w:r>
      <w:r>
        <w:rPr>
          <w:b/>
          <w:szCs w:val="28"/>
        </w:rPr>
        <w:t xml:space="preserve">по городскому поселению Суслонгер Звениговского муниципального района Республики Марий Эл </w:t>
      </w:r>
    </w:p>
    <w:p w:rsidR="00560399" w:rsidRDefault="00560399" w:rsidP="00560399">
      <w:pPr>
        <w:autoSpaceDE w:val="0"/>
        <w:ind w:right="159"/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6354EF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8145EC" w:rsidRDefault="008145EC" w:rsidP="008145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60399" w:rsidRPr="00F17D8A" w:rsidRDefault="00560399" w:rsidP="008145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F61F6" w:rsidRDefault="008145EC" w:rsidP="00066D04">
      <w:pPr>
        <w:pStyle w:val="a4"/>
        <w:ind w:firstLine="708"/>
        <w:rPr>
          <w:szCs w:val="28"/>
        </w:rPr>
      </w:pPr>
      <w:r w:rsidRPr="00F17D8A">
        <w:rPr>
          <w:szCs w:val="28"/>
        </w:rPr>
        <w:t xml:space="preserve">В соответствии со </w:t>
      </w:r>
      <w:hyperlink r:id="rId6" w:history="1">
        <w:r w:rsidRPr="00F17D8A">
          <w:rPr>
            <w:szCs w:val="28"/>
          </w:rPr>
          <w:t>ст</w:t>
        </w:r>
        <w:r w:rsidR="00DB59AC">
          <w:rPr>
            <w:szCs w:val="28"/>
          </w:rPr>
          <w:t>атьей</w:t>
        </w:r>
        <w:r w:rsidRPr="00F17D8A">
          <w:rPr>
            <w:szCs w:val="28"/>
          </w:rPr>
          <w:t xml:space="preserve"> 9</w:t>
        </w:r>
      </w:hyperlink>
      <w:r w:rsidRPr="00F17D8A">
        <w:rPr>
          <w:szCs w:val="28"/>
        </w:rPr>
        <w:t xml:space="preserve"> Федерального закона от 12 января 1996 года № 8-ФЗ «О погребении и похоронном деле»</w:t>
      </w:r>
      <w:r w:rsidR="00FA2C46" w:rsidRPr="00F17D8A">
        <w:rPr>
          <w:szCs w:val="28"/>
        </w:rPr>
        <w:t xml:space="preserve">, </w:t>
      </w:r>
      <w:r w:rsidRPr="00F17D8A">
        <w:rPr>
          <w:szCs w:val="28"/>
        </w:rPr>
        <w:t xml:space="preserve">руководствуясь п. 5.1. Положения </w:t>
      </w:r>
      <w:r w:rsidR="00F17D8A">
        <w:rPr>
          <w:szCs w:val="28"/>
        </w:rPr>
        <w:t xml:space="preserve">о </w:t>
      </w:r>
      <w:r w:rsidR="00F17D8A" w:rsidRPr="00F17D8A">
        <w:rPr>
          <w:szCs w:val="28"/>
        </w:rPr>
        <w:t>Суслонгерской городской администрации Звениговского муниципального района Республики Марий Эл</w:t>
      </w:r>
      <w:r w:rsidRPr="00F17D8A">
        <w:rPr>
          <w:szCs w:val="28"/>
        </w:rPr>
        <w:t>, утв. Решением Собрания Городско</w:t>
      </w:r>
      <w:r w:rsidR="00F17D8A" w:rsidRPr="00F17D8A">
        <w:rPr>
          <w:szCs w:val="28"/>
        </w:rPr>
        <w:t>го</w:t>
      </w:r>
      <w:r w:rsidRPr="00F17D8A">
        <w:rPr>
          <w:szCs w:val="28"/>
        </w:rPr>
        <w:t xml:space="preserve"> поселени</w:t>
      </w:r>
      <w:r w:rsidR="00F17D8A" w:rsidRPr="00F17D8A">
        <w:rPr>
          <w:szCs w:val="28"/>
        </w:rPr>
        <w:t>я Суслонгер</w:t>
      </w:r>
      <w:r w:rsidRPr="00F17D8A">
        <w:rPr>
          <w:szCs w:val="28"/>
        </w:rPr>
        <w:t xml:space="preserve"> от </w:t>
      </w:r>
      <w:r w:rsidR="00B73FF4">
        <w:rPr>
          <w:szCs w:val="28"/>
        </w:rPr>
        <w:t>28</w:t>
      </w:r>
      <w:r w:rsidR="00F17D8A" w:rsidRPr="00F17D8A">
        <w:rPr>
          <w:szCs w:val="28"/>
        </w:rPr>
        <w:t xml:space="preserve"> </w:t>
      </w:r>
      <w:r w:rsidR="00B73FF4">
        <w:rPr>
          <w:szCs w:val="28"/>
        </w:rPr>
        <w:t>октября</w:t>
      </w:r>
      <w:r w:rsidR="00F17D8A" w:rsidRPr="00F17D8A">
        <w:rPr>
          <w:szCs w:val="28"/>
        </w:rPr>
        <w:t xml:space="preserve"> 20</w:t>
      </w:r>
      <w:r w:rsidR="00B73FF4">
        <w:rPr>
          <w:szCs w:val="28"/>
        </w:rPr>
        <w:t>24</w:t>
      </w:r>
      <w:r w:rsidRPr="00F17D8A">
        <w:rPr>
          <w:szCs w:val="28"/>
        </w:rPr>
        <w:t xml:space="preserve"> года № </w:t>
      </w:r>
      <w:r w:rsidR="00B73FF4">
        <w:rPr>
          <w:szCs w:val="28"/>
        </w:rPr>
        <w:t>13</w:t>
      </w:r>
      <w:r w:rsidRPr="00F17D8A">
        <w:rPr>
          <w:szCs w:val="28"/>
        </w:rPr>
        <w:t xml:space="preserve">, </w:t>
      </w:r>
      <w:r w:rsidR="00F17D8A" w:rsidRPr="00F17D8A">
        <w:rPr>
          <w:szCs w:val="28"/>
        </w:rPr>
        <w:t xml:space="preserve">Суслонгерская городская администрация </w:t>
      </w:r>
    </w:p>
    <w:p w:rsidR="006354EF" w:rsidRDefault="006354EF" w:rsidP="00066D04">
      <w:pPr>
        <w:pStyle w:val="a4"/>
        <w:ind w:firstLine="708"/>
        <w:rPr>
          <w:szCs w:val="28"/>
        </w:rPr>
      </w:pPr>
    </w:p>
    <w:p w:rsidR="008145EC" w:rsidRDefault="008145EC" w:rsidP="00BF61F6">
      <w:pPr>
        <w:pStyle w:val="a4"/>
        <w:ind w:firstLine="708"/>
        <w:jc w:val="center"/>
        <w:rPr>
          <w:szCs w:val="28"/>
        </w:rPr>
      </w:pPr>
      <w:r w:rsidRPr="00F17D8A">
        <w:rPr>
          <w:b/>
          <w:szCs w:val="28"/>
        </w:rPr>
        <w:t>ПОСТАНОВЛЯЕТ</w:t>
      </w:r>
      <w:r w:rsidRPr="00F17D8A">
        <w:rPr>
          <w:szCs w:val="28"/>
        </w:rPr>
        <w:t>:</w:t>
      </w:r>
    </w:p>
    <w:p w:rsidR="006354EF" w:rsidRPr="00F17D8A" w:rsidRDefault="006354EF" w:rsidP="00BF61F6">
      <w:pPr>
        <w:pStyle w:val="a4"/>
        <w:ind w:firstLine="708"/>
        <w:jc w:val="center"/>
        <w:rPr>
          <w:szCs w:val="28"/>
        </w:rPr>
      </w:pPr>
    </w:p>
    <w:p w:rsidR="00560399" w:rsidRDefault="00560399" w:rsidP="008145E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039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560399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Определить стоимость услуг, предоставляемых согласно гарантированному перечню услуг по погребению на 202</w:t>
      </w:r>
      <w:r w:rsidR="006354E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5603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год, согласно приложению 1.</w:t>
      </w:r>
    </w:p>
    <w:p w:rsidR="008145EC" w:rsidRPr="004E5B97" w:rsidRDefault="00560399" w:rsidP="004E5B97">
      <w:pPr>
        <w:pStyle w:val="FR1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5B97" w:rsidRPr="004E5B97">
        <w:rPr>
          <w:rFonts w:ascii="Times New Roman" w:hAnsi="Times New Roman"/>
          <w:sz w:val="28"/>
          <w:szCs w:val="28"/>
        </w:rPr>
        <w:t>.</w:t>
      </w:r>
      <w:r w:rsidR="004E5B97" w:rsidRPr="004E5B97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145EC" w:rsidRPr="004E5B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145EC" w:rsidRPr="004E5B97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620089" w:rsidRPr="004E5B97">
        <w:rPr>
          <w:rFonts w:ascii="Times New Roman" w:hAnsi="Times New Roman"/>
          <w:sz w:val="28"/>
          <w:szCs w:val="28"/>
        </w:rPr>
        <w:t>оставляю за собой</w:t>
      </w:r>
      <w:r w:rsidR="008145EC" w:rsidRPr="004E5B97">
        <w:rPr>
          <w:rFonts w:ascii="Times New Roman" w:hAnsi="Times New Roman"/>
          <w:sz w:val="28"/>
          <w:szCs w:val="28"/>
        </w:rPr>
        <w:t>.</w:t>
      </w:r>
    </w:p>
    <w:p w:rsidR="004E5B97" w:rsidRPr="004E5B97" w:rsidRDefault="00560399" w:rsidP="004E5B97">
      <w:pPr>
        <w:pStyle w:val="FR1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656379" w:rsidRPr="004E5B97">
        <w:rPr>
          <w:rFonts w:ascii="Times New Roman" w:hAnsi="Times New Roman"/>
          <w:color w:val="000000"/>
          <w:sz w:val="28"/>
          <w:szCs w:val="28"/>
        </w:rPr>
        <w:t xml:space="preserve"> Настоящее </w:t>
      </w:r>
      <w:r w:rsidR="004E5B97" w:rsidRPr="004E5B97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656379" w:rsidRPr="004E5B97">
        <w:rPr>
          <w:rFonts w:ascii="Times New Roman" w:hAnsi="Times New Roman"/>
          <w:color w:val="000000"/>
          <w:sz w:val="28"/>
          <w:szCs w:val="28"/>
        </w:rPr>
        <w:t xml:space="preserve"> вступает в силу с 1 февраля 202</w:t>
      </w:r>
      <w:r w:rsidR="006354EF">
        <w:rPr>
          <w:rFonts w:ascii="Times New Roman" w:hAnsi="Times New Roman"/>
          <w:color w:val="000000"/>
          <w:sz w:val="28"/>
          <w:szCs w:val="28"/>
        </w:rPr>
        <w:t>6</w:t>
      </w:r>
      <w:r w:rsidR="00656379" w:rsidRPr="004E5B97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7625C9" w:rsidRPr="004E5B97">
        <w:rPr>
          <w:rFonts w:ascii="Times New Roman" w:hAnsi="Times New Roman"/>
          <w:sz w:val="28"/>
          <w:szCs w:val="28"/>
        </w:rPr>
        <w:t xml:space="preserve"> и</w:t>
      </w:r>
      <w:r w:rsidR="008145EC" w:rsidRPr="004E5B97">
        <w:rPr>
          <w:rFonts w:ascii="Times New Roman" w:hAnsi="Times New Roman"/>
          <w:sz w:val="28"/>
          <w:szCs w:val="28"/>
        </w:rPr>
        <w:t xml:space="preserve"> </w:t>
      </w:r>
      <w:r w:rsidR="004E5B97" w:rsidRPr="004E5B97">
        <w:rPr>
          <w:rFonts w:ascii="Times New Roman" w:eastAsia="Times New Roman" w:hAnsi="Times New Roman"/>
          <w:sz w:val="28"/>
          <w:szCs w:val="28"/>
          <w:lang w:eastAsia="ru-RU"/>
        </w:rPr>
        <w:t>подлежит обязательному опубликованию в сетевом издании «</w:t>
      </w:r>
      <w:proofErr w:type="spellStart"/>
      <w:r w:rsidR="004E5B97" w:rsidRPr="004E5B97">
        <w:rPr>
          <w:rFonts w:ascii="Times New Roman" w:eastAsia="Times New Roman" w:hAnsi="Times New Roman"/>
          <w:sz w:val="28"/>
          <w:szCs w:val="28"/>
          <w:lang w:eastAsia="ru-RU"/>
        </w:rPr>
        <w:t>ВМарийЭл</w:t>
      </w:r>
      <w:proofErr w:type="spellEnd"/>
      <w:r w:rsidR="004E5B97" w:rsidRPr="004E5B97">
        <w:rPr>
          <w:rFonts w:ascii="Times New Roman" w:eastAsia="Times New Roman" w:hAnsi="Times New Roman"/>
          <w:sz w:val="28"/>
          <w:szCs w:val="28"/>
          <w:lang w:eastAsia="ru-RU"/>
        </w:rPr>
        <w:t xml:space="preserve">» в информационно-телекоммуникационной сети «Интернет». </w:t>
      </w:r>
    </w:p>
    <w:p w:rsidR="0048244F" w:rsidRDefault="0048244F" w:rsidP="008145EC">
      <w:pPr>
        <w:shd w:val="clear" w:color="auto" w:fill="FFFFFF"/>
        <w:tabs>
          <w:tab w:val="left" w:pos="1206"/>
        </w:tabs>
        <w:ind w:right="-1" w:firstLine="720"/>
        <w:jc w:val="both"/>
        <w:rPr>
          <w:szCs w:val="28"/>
        </w:rPr>
      </w:pPr>
    </w:p>
    <w:p w:rsidR="00560399" w:rsidRPr="00F17D8A" w:rsidRDefault="00560399" w:rsidP="008145EC">
      <w:pPr>
        <w:shd w:val="clear" w:color="auto" w:fill="FFFFFF"/>
        <w:tabs>
          <w:tab w:val="left" w:pos="1206"/>
        </w:tabs>
        <w:ind w:right="-1" w:firstLine="720"/>
        <w:jc w:val="both"/>
        <w:rPr>
          <w:szCs w:val="28"/>
        </w:rPr>
      </w:pPr>
    </w:p>
    <w:p w:rsidR="008145EC" w:rsidRPr="00F17D8A" w:rsidRDefault="00040995" w:rsidP="00656379">
      <w:pPr>
        <w:pStyle w:val="a4"/>
        <w:ind w:firstLine="709"/>
        <w:rPr>
          <w:szCs w:val="28"/>
        </w:rPr>
      </w:pPr>
      <w:r w:rsidRPr="00F17D8A">
        <w:rPr>
          <w:szCs w:val="28"/>
        </w:rPr>
        <w:t>Глава</w:t>
      </w:r>
      <w:r w:rsidR="008145EC" w:rsidRPr="00F17D8A">
        <w:rPr>
          <w:szCs w:val="28"/>
        </w:rPr>
        <w:t xml:space="preserve"> администрации </w:t>
      </w:r>
      <w:r w:rsidR="00F17D8A" w:rsidRPr="00F17D8A">
        <w:rPr>
          <w:szCs w:val="28"/>
        </w:rPr>
        <w:t xml:space="preserve">     </w:t>
      </w:r>
      <w:r w:rsidR="00F17D8A" w:rsidRPr="00F17D8A">
        <w:rPr>
          <w:szCs w:val="28"/>
        </w:rPr>
        <w:tab/>
      </w:r>
      <w:r w:rsidR="00F17D8A" w:rsidRPr="00F17D8A">
        <w:rPr>
          <w:szCs w:val="28"/>
        </w:rPr>
        <w:tab/>
      </w:r>
      <w:r w:rsidR="00F17D8A">
        <w:rPr>
          <w:szCs w:val="28"/>
        </w:rPr>
        <w:tab/>
      </w:r>
      <w:r w:rsidR="00F17D8A">
        <w:rPr>
          <w:szCs w:val="28"/>
        </w:rPr>
        <w:tab/>
      </w:r>
      <w:r w:rsidR="00F17D8A">
        <w:rPr>
          <w:szCs w:val="28"/>
        </w:rPr>
        <w:tab/>
      </w:r>
      <w:r w:rsidRPr="00F17D8A">
        <w:rPr>
          <w:szCs w:val="28"/>
        </w:rPr>
        <w:t>С.В. Кудряшов</w:t>
      </w:r>
    </w:p>
    <w:p w:rsidR="00FA2C46" w:rsidRDefault="00FA2C46" w:rsidP="008145E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25C9" w:rsidRDefault="007625C9" w:rsidP="008145EC">
      <w:pPr>
        <w:pStyle w:val="a4"/>
        <w:rPr>
          <w:sz w:val="24"/>
          <w:szCs w:val="24"/>
        </w:rPr>
      </w:pPr>
    </w:p>
    <w:p w:rsidR="00560399" w:rsidRDefault="00560399" w:rsidP="008145EC">
      <w:pPr>
        <w:pStyle w:val="a4"/>
        <w:rPr>
          <w:sz w:val="24"/>
          <w:szCs w:val="24"/>
        </w:rPr>
      </w:pPr>
    </w:p>
    <w:p w:rsidR="00560399" w:rsidRDefault="00560399" w:rsidP="008145EC">
      <w:pPr>
        <w:pStyle w:val="a4"/>
        <w:rPr>
          <w:sz w:val="24"/>
          <w:szCs w:val="24"/>
        </w:rPr>
      </w:pPr>
    </w:p>
    <w:p w:rsidR="00560399" w:rsidRDefault="00560399" w:rsidP="008145EC">
      <w:pPr>
        <w:pStyle w:val="a4"/>
        <w:rPr>
          <w:sz w:val="24"/>
          <w:szCs w:val="24"/>
        </w:rPr>
      </w:pPr>
    </w:p>
    <w:p w:rsidR="00560399" w:rsidRDefault="00560399" w:rsidP="008145EC">
      <w:pPr>
        <w:pStyle w:val="a4"/>
        <w:rPr>
          <w:sz w:val="24"/>
          <w:szCs w:val="24"/>
        </w:rPr>
      </w:pPr>
    </w:p>
    <w:p w:rsidR="00560399" w:rsidRDefault="00560399" w:rsidP="008145EC">
      <w:pPr>
        <w:pStyle w:val="a4"/>
        <w:rPr>
          <w:sz w:val="24"/>
          <w:szCs w:val="24"/>
        </w:rPr>
      </w:pPr>
    </w:p>
    <w:p w:rsidR="00560399" w:rsidRDefault="00560399" w:rsidP="008145EC">
      <w:pPr>
        <w:pStyle w:val="a4"/>
        <w:rPr>
          <w:sz w:val="24"/>
          <w:szCs w:val="24"/>
        </w:rPr>
      </w:pPr>
    </w:p>
    <w:p w:rsidR="00560399" w:rsidRPr="00FA2C46" w:rsidRDefault="00560399" w:rsidP="008145EC">
      <w:pPr>
        <w:pStyle w:val="a4"/>
        <w:rPr>
          <w:sz w:val="24"/>
          <w:szCs w:val="24"/>
        </w:rPr>
      </w:pPr>
    </w:p>
    <w:p w:rsidR="00620089" w:rsidRDefault="008145EC" w:rsidP="008145EC">
      <w:pPr>
        <w:rPr>
          <w:sz w:val="20"/>
        </w:rPr>
      </w:pPr>
      <w:r w:rsidRPr="00E6471B">
        <w:rPr>
          <w:sz w:val="20"/>
        </w:rPr>
        <w:t xml:space="preserve">Исп. </w:t>
      </w:r>
      <w:r w:rsidR="00620089">
        <w:rPr>
          <w:sz w:val="20"/>
        </w:rPr>
        <w:t>Бакшаева Н</w:t>
      </w:r>
      <w:r w:rsidRPr="00E6471B">
        <w:rPr>
          <w:sz w:val="20"/>
        </w:rPr>
        <w:t>.А.</w:t>
      </w:r>
      <w:r>
        <w:rPr>
          <w:sz w:val="20"/>
        </w:rPr>
        <w:t>,</w:t>
      </w:r>
    </w:p>
    <w:p w:rsidR="007625C9" w:rsidRDefault="007625C9" w:rsidP="008145EC">
      <w:pPr>
        <w:rPr>
          <w:sz w:val="20"/>
        </w:rPr>
      </w:pPr>
      <w:bookmarkStart w:id="0" w:name="_GoBack"/>
      <w:bookmarkEnd w:id="0"/>
    </w:p>
    <w:p w:rsidR="004E5B97" w:rsidRDefault="004E5B97" w:rsidP="008145EC">
      <w:pPr>
        <w:rPr>
          <w:sz w:val="20"/>
        </w:rPr>
      </w:pPr>
    </w:p>
    <w:p w:rsidR="00656379" w:rsidRPr="008145EC" w:rsidRDefault="00656379" w:rsidP="008145EC">
      <w:pPr>
        <w:rPr>
          <w:sz w:val="20"/>
        </w:rPr>
      </w:pPr>
    </w:p>
    <w:p w:rsidR="008145EC" w:rsidRPr="00E6471B" w:rsidRDefault="008145EC" w:rsidP="008145EC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F17D8A" w:rsidRDefault="008145EC" w:rsidP="00F17D8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6471B">
        <w:rPr>
          <w:sz w:val="22"/>
          <w:szCs w:val="22"/>
        </w:rPr>
        <w:t>Постановлением</w:t>
      </w:r>
      <w:r>
        <w:rPr>
          <w:sz w:val="22"/>
          <w:szCs w:val="22"/>
        </w:rPr>
        <w:t xml:space="preserve"> </w:t>
      </w:r>
      <w:r w:rsidR="00F17D8A">
        <w:rPr>
          <w:sz w:val="22"/>
          <w:szCs w:val="22"/>
        </w:rPr>
        <w:t xml:space="preserve">Суслонгерской </w:t>
      </w:r>
    </w:p>
    <w:p w:rsidR="008145EC" w:rsidRDefault="00F17D8A" w:rsidP="00F17D8A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городской администрацией</w:t>
      </w:r>
    </w:p>
    <w:p w:rsidR="00F17D8A" w:rsidRDefault="00F17D8A" w:rsidP="00F17D8A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Звениговского муниципального района </w:t>
      </w:r>
    </w:p>
    <w:p w:rsidR="00F17D8A" w:rsidRPr="00E6471B" w:rsidRDefault="00F17D8A" w:rsidP="00F17D8A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Республики Марий Эл</w:t>
      </w:r>
    </w:p>
    <w:p w:rsidR="008145EC" w:rsidRPr="00E6471B" w:rsidRDefault="008145EC" w:rsidP="008145E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6471B">
        <w:rPr>
          <w:sz w:val="22"/>
          <w:szCs w:val="22"/>
        </w:rPr>
        <w:t xml:space="preserve">от </w:t>
      </w:r>
      <w:r>
        <w:rPr>
          <w:sz w:val="22"/>
          <w:szCs w:val="22"/>
        </w:rPr>
        <w:t>«</w:t>
      </w:r>
      <w:r w:rsidR="006354EF">
        <w:rPr>
          <w:sz w:val="22"/>
          <w:szCs w:val="22"/>
        </w:rPr>
        <w:t>26</w:t>
      </w:r>
      <w:r>
        <w:rPr>
          <w:sz w:val="22"/>
          <w:szCs w:val="22"/>
        </w:rPr>
        <w:t>»</w:t>
      </w:r>
      <w:r w:rsidR="006354EF">
        <w:rPr>
          <w:sz w:val="22"/>
          <w:szCs w:val="22"/>
        </w:rPr>
        <w:t xml:space="preserve"> января 2026</w:t>
      </w:r>
      <w:r w:rsidR="00FA2C46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6354EF">
        <w:rPr>
          <w:sz w:val="22"/>
          <w:szCs w:val="22"/>
        </w:rPr>
        <w:t xml:space="preserve"> 08</w:t>
      </w:r>
    </w:p>
    <w:p w:rsidR="008145EC" w:rsidRDefault="008145EC" w:rsidP="008145E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560399" w:rsidRDefault="00560399" w:rsidP="00560399">
      <w:pPr>
        <w:autoSpaceDE w:val="0"/>
        <w:ind w:right="159"/>
        <w:jc w:val="center"/>
        <w:rPr>
          <w:b/>
          <w:szCs w:val="28"/>
        </w:rPr>
      </w:pPr>
      <w:r>
        <w:rPr>
          <w:b/>
          <w:szCs w:val="28"/>
        </w:rPr>
        <w:t xml:space="preserve">Стоимость услуг, предоставляемых согласно гарантированному перечню услуг по погребению, по городскому поселению Суслонгер Звениговского муниципального района Республики Марий Эл </w:t>
      </w:r>
    </w:p>
    <w:p w:rsidR="00560399" w:rsidRDefault="00560399" w:rsidP="00560399">
      <w:pPr>
        <w:autoSpaceDE w:val="0"/>
        <w:ind w:right="159"/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6354EF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560399" w:rsidRDefault="00560399" w:rsidP="00560399">
      <w:pPr>
        <w:autoSpaceDE w:val="0"/>
        <w:ind w:right="159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7170"/>
        <w:gridCol w:w="1422"/>
      </w:tblGrid>
      <w:tr w:rsidR="00560399" w:rsidRPr="00814DFF" w:rsidTr="003C2AF5">
        <w:tc>
          <w:tcPr>
            <w:tcW w:w="725" w:type="dxa"/>
          </w:tcPr>
          <w:p w:rsidR="00560399" w:rsidRPr="00814DFF" w:rsidRDefault="00560399" w:rsidP="003C2AF5">
            <w:pPr>
              <w:pStyle w:val="a8"/>
              <w:ind w:right="159"/>
              <w:jc w:val="center"/>
              <w:rPr>
                <w:rFonts w:eastAsia="Arial CYR"/>
              </w:rPr>
            </w:pPr>
            <w:r w:rsidRPr="00814DFF">
              <w:rPr>
                <w:rFonts w:eastAsia="Arial CYR"/>
                <w:szCs w:val="28"/>
              </w:rPr>
              <w:t>№</w:t>
            </w:r>
          </w:p>
        </w:tc>
        <w:tc>
          <w:tcPr>
            <w:tcW w:w="7170" w:type="dxa"/>
          </w:tcPr>
          <w:p w:rsidR="00560399" w:rsidRPr="00814DFF" w:rsidRDefault="00560399" w:rsidP="003C2AF5">
            <w:pPr>
              <w:pStyle w:val="a8"/>
              <w:ind w:right="159"/>
              <w:jc w:val="center"/>
              <w:rPr>
                <w:rFonts w:eastAsia="Arial CYR"/>
              </w:rPr>
            </w:pPr>
            <w:r w:rsidRPr="00814DFF">
              <w:rPr>
                <w:rFonts w:eastAsia="Arial CYR"/>
                <w:szCs w:val="28"/>
              </w:rPr>
              <w:t xml:space="preserve">Наименование услуг </w:t>
            </w:r>
          </w:p>
        </w:tc>
        <w:tc>
          <w:tcPr>
            <w:tcW w:w="1422" w:type="dxa"/>
          </w:tcPr>
          <w:p w:rsidR="00560399" w:rsidRPr="00814DFF" w:rsidRDefault="00560399" w:rsidP="003C2AF5">
            <w:pPr>
              <w:pStyle w:val="a8"/>
              <w:ind w:right="159"/>
              <w:jc w:val="center"/>
              <w:rPr>
                <w:rFonts w:eastAsia="Arial CYR"/>
              </w:rPr>
            </w:pPr>
            <w:r w:rsidRPr="00814DFF">
              <w:rPr>
                <w:rFonts w:eastAsia="Arial CYR"/>
                <w:szCs w:val="28"/>
              </w:rPr>
              <w:t>Сумма затрат, в руб.</w:t>
            </w:r>
          </w:p>
        </w:tc>
      </w:tr>
      <w:tr w:rsidR="006354EF" w:rsidRPr="00814DFF" w:rsidTr="003C2AF5">
        <w:tc>
          <w:tcPr>
            <w:tcW w:w="725" w:type="dxa"/>
          </w:tcPr>
          <w:p w:rsidR="006354EF" w:rsidRPr="00814DFF" w:rsidRDefault="006354EF" w:rsidP="003C2AF5">
            <w:pPr>
              <w:autoSpaceDE w:val="0"/>
              <w:ind w:right="159"/>
              <w:jc w:val="center"/>
              <w:rPr>
                <w:rFonts w:eastAsia="Arial CYR"/>
              </w:rPr>
            </w:pPr>
            <w:r w:rsidRPr="00814DFF">
              <w:rPr>
                <w:rFonts w:eastAsia="Arial CYR"/>
              </w:rPr>
              <w:t>1</w:t>
            </w:r>
            <w:r>
              <w:rPr>
                <w:rFonts w:eastAsia="Arial CYR"/>
              </w:rPr>
              <w:t>.</w:t>
            </w:r>
          </w:p>
        </w:tc>
        <w:tc>
          <w:tcPr>
            <w:tcW w:w="7170" w:type="dxa"/>
          </w:tcPr>
          <w:p w:rsidR="006354EF" w:rsidRPr="00814DFF" w:rsidRDefault="006354EF" w:rsidP="003C2AF5">
            <w:pPr>
              <w:pStyle w:val="a8"/>
              <w:ind w:right="159"/>
              <w:rPr>
                <w:rFonts w:eastAsia="Arial CYR"/>
              </w:rPr>
            </w:pPr>
            <w:r w:rsidRPr="00814DFF">
              <w:rPr>
                <w:rFonts w:eastAsia="Arial CYR"/>
              </w:rPr>
              <w:t>Оформление документ</w:t>
            </w:r>
            <w:r>
              <w:rPr>
                <w:rFonts w:eastAsia="Arial CYR"/>
              </w:rPr>
              <w:t xml:space="preserve">ов, необходимых для погребения </w:t>
            </w:r>
            <w:r w:rsidRPr="00814DFF">
              <w:rPr>
                <w:rFonts w:eastAsia="Arial CYR"/>
              </w:rPr>
              <w:t xml:space="preserve">     </w:t>
            </w:r>
          </w:p>
        </w:tc>
        <w:tc>
          <w:tcPr>
            <w:tcW w:w="1422" w:type="dxa"/>
          </w:tcPr>
          <w:p w:rsidR="006354EF" w:rsidRPr="00085456" w:rsidRDefault="006354EF" w:rsidP="0080488A">
            <w:pPr>
              <w:tabs>
                <w:tab w:val="left" w:pos="1184"/>
              </w:tabs>
              <w:autoSpaceDE w:val="0"/>
              <w:ind w:right="22"/>
              <w:jc w:val="center"/>
              <w:rPr>
                <w:rFonts w:eastAsia="Arial CYR"/>
              </w:rPr>
            </w:pPr>
            <w:r w:rsidRPr="00085456">
              <w:rPr>
                <w:rFonts w:eastAsia="Arial CYR"/>
              </w:rPr>
              <w:t>622,51</w:t>
            </w:r>
          </w:p>
        </w:tc>
      </w:tr>
      <w:tr w:rsidR="006354EF" w:rsidRPr="00814DFF" w:rsidTr="003C2AF5">
        <w:tc>
          <w:tcPr>
            <w:tcW w:w="725" w:type="dxa"/>
          </w:tcPr>
          <w:p w:rsidR="006354EF" w:rsidRPr="00814DFF" w:rsidRDefault="006354EF" w:rsidP="003C2AF5">
            <w:pPr>
              <w:autoSpaceDE w:val="0"/>
              <w:ind w:right="159"/>
              <w:jc w:val="center"/>
              <w:rPr>
                <w:rFonts w:eastAsia="Arial CYR"/>
              </w:rPr>
            </w:pPr>
            <w:r w:rsidRPr="00814DFF">
              <w:rPr>
                <w:rFonts w:eastAsia="Arial CYR"/>
              </w:rPr>
              <w:t>2</w:t>
            </w:r>
            <w:r>
              <w:rPr>
                <w:rFonts w:eastAsia="Arial CYR"/>
              </w:rPr>
              <w:t>.</w:t>
            </w:r>
          </w:p>
        </w:tc>
        <w:tc>
          <w:tcPr>
            <w:tcW w:w="7170" w:type="dxa"/>
          </w:tcPr>
          <w:p w:rsidR="006354EF" w:rsidRPr="00814DFF" w:rsidRDefault="006354EF" w:rsidP="003C2AF5">
            <w:pPr>
              <w:pStyle w:val="a8"/>
              <w:ind w:right="159"/>
              <w:rPr>
                <w:rFonts w:eastAsia="Arial CYR"/>
              </w:rPr>
            </w:pPr>
            <w:r w:rsidRPr="00814DFF">
              <w:rPr>
                <w:rFonts w:eastAsia="Arial CYR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22" w:type="dxa"/>
          </w:tcPr>
          <w:p w:rsidR="006354EF" w:rsidRPr="00085456" w:rsidRDefault="006354EF" w:rsidP="0080488A">
            <w:pPr>
              <w:tabs>
                <w:tab w:val="left" w:pos="1184"/>
              </w:tabs>
              <w:autoSpaceDE w:val="0"/>
              <w:ind w:right="22"/>
              <w:jc w:val="center"/>
              <w:rPr>
                <w:rFonts w:eastAsia="Arial CYR"/>
              </w:rPr>
            </w:pPr>
            <w:r w:rsidRPr="00085456">
              <w:rPr>
                <w:rFonts w:eastAsia="Arial CYR"/>
              </w:rPr>
              <w:t>3334,88</w:t>
            </w:r>
          </w:p>
        </w:tc>
      </w:tr>
      <w:tr w:rsidR="006354EF" w:rsidRPr="00814DFF" w:rsidTr="003C2AF5">
        <w:tc>
          <w:tcPr>
            <w:tcW w:w="725" w:type="dxa"/>
          </w:tcPr>
          <w:p w:rsidR="006354EF" w:rsidRPr="00814DFF" w:rsidRDefault="006354EF" w:rsidP="003C2AF5">
            <w:pPr>
              <w:autoSpaceDE w:val="0"/>
              <w:ind w:right="159"/>
              <w:jc w:val="center"/>
              <w:rPr>
                <w:rFonts w:eastAsia="Arial CYR"/>
              </w:rPr>
            </w:pPr>
            <w:r w:rsidRPr="00814DFF">
              <w:rPr>
                <w:rFonts w:eastAsia="Arial CYR"/>
              </w:rPr>
              <w:t>3.</w:t>
            </w:r>
          </w:p>
        </w:tc>
        <w:tc>
          <w:tcPr>
            <w:tcW w:w="7170" w:type="dxa"/>
          </w:tcPr>
          <w:p w:rsidR="006354EF" w:rsidRPr="00814DFF" w:rsidRDefault="006354EF" w:rsidP="003C2AF5">
            <w:pPr>
              <w:pStyle w:val="a8"/>
              <w:ind w:right="159"/>
              <w:rPr>
                <w:rFonts w:eastAsia="Arial CYR"/>
              </w:rPr>
            </w:pPr>
            <w:r w:rsidRPr="00814DFF">
              <w:rPr>
                <w:rFonts w:eastAsia="Arial CYR"/>
              </w:rPr>
              <w:t xml:space="preserve">Перевозка тела (останков) умершего на кладбище </w:t>
            </w:r>
            <w:r>
              <w:rPr>
                <w:rFonts w:eastAsia="Arial CYR"/>
              </w:rPr>
              <w:t>(в крематорий)</w:t>
            </w:r>
          </w:p>
        </w:tc>
        <w:tc>
          <w:tcPr>
            <w:tcW w:w="1422" w:type="dxa"/>
          </w:tcPr>
          <w:p w:rsidR="006354EF" w:rsidRPr="00085456" w:rsidRDefault="006354EF" w:rsidP="0080488A">
            <w:pPr>
              <w:tabs>
                <w:tab w:val="left" w:pos="1184"/>
              </w:tabs>
              <w:autoSpaceDE w:val="0"/>
              <w:ind w:right="22"/>
              <w:jc w:val="center"/>
              <w:rPr>
                <w:rFonts w:eastAsia="Arial CYR"/>
              </w:rPr>
            </w:pPr>
            <w:r w:rsidRPr="00085456">
              <w:rPr>
                <w:rFonts w:eastAsia="Arial CYR"/>
              </w:rPr>
              <w:t>813,87</w:t>
            </w:r>
          </w:p>
          <w:p w:rsidR="006354EF" w:rsidRPr="00085456" w:rsidRDefault="006354EF" w:rsidP="0080488A">
            <w:pPr>
              <w:tabs>
                <w:tab w:val="left" w:pos="1184"/>
              </w:tabs>
              <w:autoSpaceDE w:val="0"/>
              <w:ind w:right="22"/>
              <w:jc w:val="center"/>
              <w:rPr>
                <w:rFonts w:eastAsia="Arial CYR"/>
              </w:rPr>
            </w:pPr>
          </w:p>
        </w:tc>
      </w:tr>
      <w:tr w:rsidR="006354EF" w:rsidRPr="00814DFF" w:rsidTr="003C2AF5">
        <w:tc>
          <w:tcPr>
            <w:tcW w:w="725" w:type="dxa"/>
          </w:tcPr>
          <w:p w:rsidR="006354EF" w:rsidRPr="00814DFF" w:rsidRDefault="006354EF" w:rsidP="003C2AF5">
            <w:pPr>
              <w:autoSpaceDE w:val="0"/>
              <w:ind w:right="159"/>
              <w:jc w:val="center"/>
              <w:rPr>
                <w:rFonts w:eastAsia="Arial CYR"/>
              </w:rPr>
            </w:pPr>
            <w:r w:rsidRPr="00814DFF">
              <w:rPr>
                <w:rFonts w:eastAsia="Arial CYR"/>
              </w:rPr>
              <w:t>4.</w:t>
            </w:r>
          </w:p>
        </w:tc>
        <w:tc>
          <w:tcPr>
            <w:tcW w:w="7170" w:type="dxa"/>
          </w:tcPr>
          <w:p w:rsidR="006354EF" w:rsidRPr="00814DFF" w:rsidRDefault="006354EF" w:rsidP="003C2AF5">
            <w:pPr>
              <w:pStyle w:val="a8"/>
              <w:ind w:right="159"/>
              <w:rPr>
                <w:rFonts w:eastAsia="Arial CYR"/>
              </w:rPr>
            </w:pPr>
            <w:r w:rsidRPr="00814DFF">
              <w:rPr>
                <w:rFonts w:eastAsia="Arial CYR"/>
              </w:rPr>
              <w:t>Погребение</w:t>
            </w:r>
            <w:r>
              <w:rPr>
                <w:rFonts w:eastAsia="Arial CYR"/>
              </w:rPr>
              <w:t xml:space="preserve"> (кремация с последующей выдачей урны с прахом)</w:t>
            </w:r>
          </w:p>
        </w:tc>
        <w:tc>
          <w:tcPr>
            <w:tcW w:w="1422" w:type="dxa"/>
          </w:tcPr>
          <w:p w:rsidR="006354EF" w:rsidRPr="00085456" w:rsidRDefault="006354EF" w:rsidP="0080488A">
            <w:pPr>
              <w:tabs>
                <w:tab w:val="left" w:pos="1184"/>
              </w:tabs>
              <w:autoSpaceDE w:val="0"/>
              <w:ind w:right="22"/>
              <w:jc w:val="center"/>
              <w:rPr>
                <w:rFonts w:eastAsia="Arial CYR"/>
              </w:rPr>
            </w:pPr>
            <w:r w:rsidRPr="00085456">
              <w:rPr>
                <w:rFonts w:eastAsia="Arial CYR"/>
              </w:rPr>
              <w:t>4907,37</w:t>
            </w:r>
          </w:p>
        </w:tc>
      </w:tr>
      <w:tr w:rsidR="006354EF" w:rsidRPr="00814DFF" w:rsidTr="003C2AF5">
        <w:trPr>
          <w:trHeight w:val="278"/>
        </w:trPr>
        <w:tc>
          <w:tcPr>
            <w:tcW w:w="725" w:type="dxa"/>
          </w:tcPr>
          <w:p w:rsidR="006354EF" w:rsidRPr="00814DFF" w:rsidRDefault="006354EF" w:rsidP="003C2AF5">
            <w:pPr>
              <w:autoSpaceDE w:val="0"/>
              <w:ind w:right="159"/>
              <w:jc w:val="center"/>
              <w:rPr>
                <w:rFonts w:eastAsia="Arial CYR"/>
              </w:rPr>
            </w:pPr>
          </w:p>
        </w:tc>
        <w:tc>
          <w:tcPr>
            <w:tcW w:w="7170" w:type="dxa"/>
          </w:tcPr>
          <w:p w:rsidR="006354EF" w:rsidRPr="00814DFF" w:rsidRDefault="006354EF" w:rsidP="003C2AF5">
            <w:pPr>
              <w:pStyle w:val="a8"/>
              <w:ind w:right="159"/>
              <w:rPr>
                <w:rFonts w:eastAsia="Arial CYR"/>
              </w:rPr>
            </w:pPr>
            <w:r w:rsidRPr="00814DFF">
              <w:rPr>
                <w:rFonts w:eastAsia="Arial CYR"/>
              </w:rPr>
              <w:t>Итого стоимость гарантированного перечня услуг по погребению</w:t>
            </w:r>
          </w:p>
        </w:tc>
        <w:tc>
          <w:tcPr>
            <w:tcW w:w="1422" w:type="dxa"/>
          </w:tcPr>
          <w:p w:rsidR="006354EF" w:rsidRPr="00085456" w:rsidRDefault="006354EF" w:rsidP="0080488A">
            <w:pPr>
              <w:tabs>
                <w:tab w:val="left" w:pos="1184"/>
              </w:tabs>
              <w:autoSpaceDE w:val="0"/>
              <w:ind w:right="22"/>
              <w:jc w:val="center"/>
              <w:rPr>
                <w:rFonts w:eastAsia="Arial CYR"/>
              </w:rPr>
            </w:pPr>
            <w:r w:rsidRPr="00085456">
              <w:rPr>
                <w:rFonts w:eastAsia="Arial CYR"/>
              </w:rPr>
              <w:t>9678,63</w:t>
            </w:r>
          </w:p>
        </w:tc>
      </w:tr>
    </w:tbl>
    <w:p w:rsidR="00560399" w:rsidRDefault="00560399" w:rsidP="00560399">
      <w:pPr>
        <w:widowControl w:val="0"/>
        <w:autoSpaceDE w:val="0"/>
        <w:autoSpaceDN w:val="0"/>
        <w:adjustRightInd w:val="0"/>
        <w:ind w:right="159"/>
        <w:jc w:val="both"/>
      </w:pPr>
    </w:p>
    <w:p w:rsidR="008145EC" w:rsidRDefault="008145EC" w:rsidP="00560399">
      <w:pPr>
        <w:pStyle w:val="ConsPlusTitle"/>
        <w:widowControl/>
        <w:jc w:val="center"/>
        <w:rPr>
          <w:sz w:val="24"/>
          <w:szCs w:val="24"/>
        </w:rPr>
      </w:pPr>
    </w:p>
    <w:sectPr w:rsidR="008145EC" w:rsidSect="0065637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C"/>
    <w:rsid w:val="000062D8"/>
    <w:rsid w:val="00040995"/>
    <w:rsid w:val="00060865"/>
    <w:rsid w:val="00063940"/>
    <w:rsid w:val="00066D04"/>
    <w:rsid w:val="000F2AFB"/>
    <w:rsid w:val="001822A9"/>
    <w:rsid w:val="00197ADB"/>
    <w:rsid w:val="00253F3F"/>
    <w:rsid w:val="00256B7B"/>
    <w:rsid w:val="002F2FAF"/>
    <w:rsid w:val="002F32EB"/>
    <w:rsid w:val="00455A02"/>
    <w:rsid w:val="0048244F"/>
    <w:rsid w:val="00494907"/>
    <w:rsid w:val="004E5B97"/>
    <w:rsid w:val="00560399"/>
    <w:rsid w:val="00620089"/>
    <w:rsid w:val="006354EF"/>
    <w:rsid w:val="006422BD"/>
    <w:rsid w:val="00656379"/>
    <w:rsid w:val="0069794A"/>
    <w:rsid w:val="006F24FB"/>
    <w:rsid w:val="007449EB"/>
    <w:rsid w:val="007625C9"/>
    <w:rsid w:val="007F26BE"/>
    <w:rsid w:val="008145EC"/>
    <w:rsid w:val="009B7509"/>
    <w:rsid w:val="00A037B4"/>
    <w:rsid w:val="00AA61C5"/>
    <w:rsid w:val="00B46FE6"/>
    <w:rsid w:val="00B73FF4"/>
    <w:rsid w:val="00B95B63"/>
    <w:rsid w:val="00BF61F6"/>
    <w:rsid w:val="00C05BB5"/>
    <w:rsid w:val="00DB59AC"/>
    <w:rsid w:val="00F17D8A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5E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5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145EC"/>
    <w:rPr>
      <w:color w:val="0000FF"/>
      <w:u w:val="single"/>
    </w:rPr>
  </w:style>
  <w:style w:type="paragraph" w:customStyle="1" w:styleId="ConsPlusTitle">
    <w:name w:val="ConsPlusTitle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semiHidden/>
    <w:rsid w:val="008145E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14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9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F17D8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F17D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1">
    <w:name w:val="FR1"/>
    <w:rsid w:val="004E5B9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5E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5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145EC"/>
    <w:rPr>
      <w:color w:val="0000FF"/>
      <w:u w:val="single"/>
    </w:rPr>
  </w:style>
  <w:style w:type="paragraph" w:customStyle="1" w:styleId="ConsPlusTitle">
    <w:name w:val="ConsPlusTitle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semiHidden/>
    <w:rsid w:val="008145E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14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9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F17D8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F17D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1">
    <w:name w:val="FR1"/>
    <w:rsid w:val="004E5B9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90010;fld=134;dst=1000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69DD-27CF-4C7E-BCDD-2C76C905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user_01</cp:lastModifiedBy>
  <cp:revision>24</cp:revision>
  <cp:lastPrinted>2026-01-27T07:44:00Z</cp:lastPrinted>
  <dcterms:created xsi:type="dcterms:W3CDTF">2017-01-30T06:04:00Z</dcterms:created>
  <dcterms:modified xsi:type="dcterms:W3CDTF">2026-01-27T07:44:00Z</dcterms:modified>
</cp:coreProperties>
</file>